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4D9" w:rsidRDefault="0066653E" w:rsidP="00573A0A">
      <w:pPr>
        <w:ind w:right="1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166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п0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653E" w:rsidRDefault="0066653E" w:rsidP="003004D9">
      <w:pPr>
        <w:ind w:right="1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653E" w:rsidRDefault="0066653E" w:rsidP="003004D9">
      <w:pPr>
        <w:ind w:right="1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653E" w:rsidRDefault="0066653E" w:rsidP="003004D9">
      <w:pPr>
        <w:ind w:right="1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653E" w:rsidRDefault="0066653E" w:rsidP="003004D9">
      <w:pPr>
        <w:ind w:right="1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1771" w:rsidRPr="003004D9" w:rsidRDefault="00BE3742" w:rsidP="003004D9">
      <w:pPr>
        <w:ind w:right="1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Разработчик</w:t>
      </w:r>
      <w:r w:rsidR="00491771" w:rsidRPr="00182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91771" w:rsidRPr="00182CD7" w:rsidRDefault="003004D9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Л.Ю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подаватель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91771" w:rsidRPr="00182CD7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A0A" w:rsidRDefault="00573A0A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4D9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4D9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4D9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4D9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4D9" w:rsidRPr="00491771" w:rsidRDefault="003004D9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F1274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491771" w:rsidRPr="005169B1" w:rsidRDefault="00491771" w:rsidP="00BE3742">
      <w:pPr>
        <w:autoSpaceDE w:val="0"/>
        <w:autoSpaceDN w:val="0"/>
        <w:adjustRightInd w:val="0"/>
        <w:spacing w:line="240" w:lineRule="auto"/>
        <w:ind w:right="-1" w:firstLine="708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</w:t>
      </w:r>
      <w:r w:rsidR="003004D9">
        <w:rPr>
          <w:rFonts w:ascii="Times New Roman" w:eastAsia="Times New Roman" w:hAnsi="Times New Roman" w:cs="Times New Roman"/>
          <w:sz w:val="24"/>
          <w:szCs w:val="24"/>
          <w:lang w:eastAsia="ru-RU"/>
        </w:rPr>
        <w:t>рки</w:t>
      </w:r>
      <w:r w:rsidR="00BE3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</w:t>
      </w:r>
      <w:r w:rsidR="004F1274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ОП.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 и входит в состав фонда оценочных средств</w:t>
      </w:r>
      <w:r w:rsidR="00A96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профессиональной образовательной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подготовки 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квалифицированных рабочих, служащих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</w:t>
      </w:r>
      <w:r w:rsidR="00DE253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>ПКРС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 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E563C3">
        <w:rPr>
          <w:rFonts w:ascii="Times New Roman" w:eastAsia="Times New Roman" w:hAnsi="Times New Roman" w:cs="Times New Roman"/>
          <w:sz w:val="24"/>
          <w:szCs w:val="24"/>
          <w:lang w:eastAsia="ru-RU"/>
        </w:rPr>
        <w:t>23.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>01.1</w:t>
      </w:r>
      <w:r w:rsidR="00163D4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55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по ремонту и обслуживанию автомобилей</w:t>
      </w:r>
      <w:r w:rsidR="00A96BB6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4F1274" w:rsidRPr="00182CD7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реализуемой в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91771" w:rsidRPr="00182CD7" w:rsidRDefault="00491771" w:rsidP="00BE3742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основе рабочей программы ОП.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жизнедеятельности.</w:t>
      </w:r>
    </w:p>
    <w:p w:rsidR="00491771" w:rsidRPr="00182CD7" w:rsidRDefault="00491771" w:rsidP="00BE3742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контрольно-оценочных средств, порядок разработки, согласования и утверждения регламентированы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фонде оценочных средств ГАПОУ МО «Г</w:t>
      </w:r>
      <w:r w:rsidR="002A5DCE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182CD7" w:rsidRDefault="00491771" w:rsidP="00BE3742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комплект контрольно-оценочных средств предназначен для проведения аттестационных и</w:t>
      </w:r>
      <w:r w:rsidR="00300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спытаний по </w:t>
      </w:r>
      <w:r w:rsidR="00BE3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дисциплине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ОП.</w:t>
      </w:r>
      <w:r w:rsidR="005555E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жизнедеятельности в форме тестирования.</w:t>
      </w:r>
    </w:p>
    <w:p w:rsidR="00491771" w:rsidRPr="00182CD7" w:rsidRDefault="002A5DCE" w:rsidP="00BE3742">
      <w:pPr>
        <w:shd w:val="clear" w:color="auto" w:fill="FFFFFF"/>
        <w:spacing w:after="203" w:line="240" w:lineRule="auto"/>
        <w:ind w:righ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письменно для всей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группы одновременно пу</w:t>
      </w:r>
      <w:r w:rsidR="00BE37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 выполнения тестовых заданий и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</w:t>
      </w:r>
      <w:r w:rsidR="006D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итоговую контрольную работу на 1 час в виде тестов по всем разделам. Полный комплект контрольно-оценочных средств включает 2 в</w:t>
      </w:r>
      <w:r w:rsidR="00D76E3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арианта тестовых заданий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направленные на проверку сформированности всей совокупности образовательных результатов, заявленных во 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СПО и рабочей программе учебной дисциплины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ОП.</w:t>
      </w:r>
      <w:r w:rsidR="00F61A5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="00491771"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жизнедеятельности.</w:t>
      </w:r>
    </w:p>
    <w:p w:rsidR="00491771" w:rsidRPr="00BE3742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7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Используемые термины и определения, сокращения</w:t>
      </w:r>
    </w:p>
    <w:tbl>
      <w:tblPr>
        <w:tblW w:w="94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7"/>
        <w:gridCol w:w="500"/>
        <w:gridCol w:w="7118"/>
      </w:tblGrid>
      <w:tr w:rsidR="00491771" w:rsidRPr="00BE3742" w:rsidTr="00A96BB6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3004D9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3004D9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</w:t>
            </w:r>
            <w:r w:rsidR="00491771"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491771" w:rsidRPr="00BE3742" w:rsidTr="00A96BB6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3004D9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r w:rsidR="00491771"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3004D9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межпредметный</w:t>
            </w:r>
            <w:r w:rsidR="00491771"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курс;</w:t>
            </w:r>
          </w:p>
        </w:tc>
      </w:tr>
      <w:tr w:rsidR="00491771" w:rsidRPr="00BE3742" w:rsidTr="00A96BB6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491771" w:rsidRPr="00BE3742" w:rsidTr="00A96BB6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491771" w:rsidRPr="00BE3742" w:rsidTr="00A96BB6">
        <w:trPr>
          <w:trHeight w:val="63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491771" w:rsidRPr="00BE3742" w:rsidTr="00A96BB6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491771" w:rsidRPr="00BE3742" w:rsidTr="00A96BB6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BE3742" w:rsidRDefault="00491771" w:rsidP="00BE3742">
            <w:pPr>
              <w:spacing w:after="203" w:line="240" w:lineRule="auto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компетенции</w:t>
            </w:r>
            <w:r w:rsidR="006D7F00" w:rsidRPr="00BE3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EE3" w:rsidRDefault="00347EE3" w:rsidP="00262AF2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742" w:rsidRDefault="00BE3742" w:rsidP="00BE3742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9E71AE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 xml:space="preserve">ОБРАЗОВАТЕЛЬНЫЕ РЕЗУЛЬТАТЫ ОСВОЕНИЯ </w:t>
      </w:r>
      <w:r>
        <w:rPr>
          <w:rFonts w:ascii="Times New Roman" w:eastAsia="Times New Roman" w:hAnsi="Times New Roman" w:cs="Times New Roman"/>
          <w:b/>
          <w:sz w:val="24"/>
          <w:lang w:eastAsia="ru-RU"/>
        </w:rPr>
        <w:t>УЧЕБНОЙ ДИСЦИПЛИНЫ</w:t>
      </w:r>
    </w:p>
    <w:p w:rsidR="00BE3742" w:rsidRDefault="00F61A5A" w:rsidP="00BE3742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ОП.04</w:t>
      </w:r>
      <w:r w:rsidR="00BE374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БЕЗОПАСНОСТЬ ЖИЗНЕДЕЯТЕЛЬНОСТИ</w:t>
      </w:r>
    </w:p>
    <w:p w:rsidR="00BE3742" w:rsidRPr="009E71AE" w:rsidRDefault="00BE3742" w:rsidP="00BE3742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В результате освоения </w:t>
      </w:r>
      <w:r>
        <w:rPr>
          <w:rFonts w:ascii="Times New Roman" w:eastAsia="Times New Roman" w:hAnsi="Times New Roman" w:cs="Times New Roman"/>
          <w:sz w:val="24"/>
          <w:lang w:eastAsia="ru-RU"/>
        </w:rPr>
        <w:t>учебной дисциплины</w:t>
      </w: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 обучающийся </w:t>
      </w:r>
      <w:r w:rsidRPr="009E71AE">
        <w:rPr>
          <w:rFonts w:ascii="Times New Roman" w:eastAsia="Times New Roman" w:hAnsi="Times New Roman" w:cs="Times New Roman"/>
          <w:b/>
          <w:sz w:val="24"/>
          <w:lang w:eastAsia="ru-RU"/>
        </w:rPr>
        <w:t>должен обладать</w:t>
      </w: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 предусмотренными ФГОС СПО следующими умениями и знаниями: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887"/>
      </w:tblGrid>
      <w:tr w:rsidR="00BE3742" w:rsidRPr="00BE3742" w:rsidTr="00BE3742">
        <w:trPr>
          <w:trHeight w:val="649"/>
        </w:trPr>
        <w:tc>
          <w:tcPr>
            <w:tcW w:w="4361" w:type="dxa"/>
            <w:hideMark/>
          </w:tcPr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Умения</w:t>
            </w:r>
          </w:p>
        </w:tc>
        <w:tc>
          <w:tcPr>
            <w:tcW w:w="4887" w:type="dxa"/>
            <w:hideMark/>
          </w:tcPr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Знания</w:t>
            </w:r>
          </w:p>
        </w:tc>
      </w:tr>
      <w:tr w:rsidR="00BE3742" w:rsidRPr="00BE3742" w:rsidTr="00BE3742">
        <w:trPr>
          <w:trHeight w:val="212"/>
        </w:trPr>
        <w:tc>
          <w:tcPr>
            <w:tcW w:w="4361" w:type="dxa"/>
          </w:tcPr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применять первичные средства пожаротушения; ориентироваться в перечне военно-учетных специальностей и самостоятельно определять среди них; родственные полученной специальности;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владеть способами бесконфликтного общения и само регуляции в повседневной деятельности и экстремальных условиях военной службы;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оказывать первую помощь пострадавшим.</w:t>
            </w:r>
          </w:p>
        </w:tc>
        <w:tc>
          <w:tcPr>
            <w:tcW w:w="4887" w:type="dxa"/>
          </w:tcPr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задачи и основные мероприятия гражданской обороны;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способы защиты населения от оружия массового поражения;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-меры пожарной безопасности и правила безопасного поведения при пожарах;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- 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BE3742" w:rsidRPr="00BE3742" w:rsidRDefault="00BE3742" w:rsidP="00BE3742">
            <w:pPr>
              <w:spacing w:line="240" w:lineRule="auto"/>
              <w:ind w:right="-5" w:firstLine="706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BE374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 порядок и правила оказания первой помощи пострадавшим.</w:t>
            </w:r>
          </w:p>
        </w:tc>
      </w:tr>
    </w:tbl>
    <w:p w:rsidR="00BE3742" w:rsidRPr="009E71AE" w:rsidRDefault="00BE3742" w:rsidP="00BE3742">
      <w:pPr>
        <w:ind w:right="-5" w:firstLine="706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</w:p>
    <w:p w:rsidR="00BE3742" w:rsidRPr="009E71AE" w:rsidRDefault="00BE3742" w:rsidP="00BE3742">
      <w:pPr>
        <w:spacing w:line="240" w:lineRule="auto"/>
        <w:ind w:right="-5" w:firstLine="706"/>
        <w:rPr>
          <w:rFonts w:ascii="Times New Roman" w:eastAsia="Times New Roman" w:hAnsi="Times New Roman" w:cs="Times New Roman"/>
          <w:sz w:val="24"/>
          <w:lang w:eastAsia="ru-RU"/>
        </w:rPr>
      </w:pPr>
      <w:r w:rsidRPr="009E71AE">
        <w:rPr>
          <w:rFonts w:ascii="Times New Roman" w:eastAsia="Times New Roman" w:hAnsi="Times New Roman" w:cs="Times New Roman"/>
          <w:sz w:val="24"/>
          <w:lang w:eastAsia="ru-RU"/>
        </w:rPr>
        <w:lastRenderedPageBreak/>
        <w:t xml:space="preserve">Знания и умения, формируемые в рамках </w:t>
      </w:r>
      <w:r>
        <w:rPr>
          <w:rFonts w:ascii="Times New Roman" w:eastAsia="Times New Roman" w:hAnsi="Times New Roman" w:cs="Times New Roman"/>
          <w:sz w:val="24"/>
          <w:lang w:eastAsia="ru-RU"/>
        </w:rPr>
        <w:t>учебной дисциплины</w:t>
      </w:r>
      <w:r w:rsidRPr="009E71AE">
        <w:rPr>
          <w:rFonts w:ascii="Times New Roman" w:eastAsia="Times New Roman" w:hAnsi="Times New Roman" w:cs="Times New Roman"/>
          <w:sz w:val="24"/>
          <w:lang w:eastAsia="ru-RU"/>
        </w:rPr>
        <w:t xml:space="preserve"> направлены на формирование профессиональных и общих компетенций:</w:t>
      </w:r>
    </w:p>
    <w:p w:rsidR="00BE3742" w:rsidRPr="009E71AE" w:rsidRDefault="00BE3742" w:rsidP="00BE3742">
      <w:pPr>
        <w:ind w:right="-5"/>
        <w:rPr>
          <w:rFonts w:eastAsia="Times New Roman" w:cs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0"/>
        <w:gridCol w:w="8201"/>
      </w:tblGrid>
      <w:tr w:rsidR="00BE3742" w:rsidRPr="009E71AE" w:rsidTr="00BE3742">
        <w:tc>
          <w:tcPr>
            <w:tcW w:w="1370" w:type="dxa"/>
            <w:shd w:val="clear" w:color="auto" w:fill="auto"/>
          </w:tcPr>
          <w:p w:rsidR="00BE3742" w:rsidRPr="00BE3742" w:rsidRDefault="00BE3742" w:rsidP="00BE3742">
            <w:pPr>
              <w:spacing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BE3742">
              <w:rPr>
                <w:rFonts w:ascii="Times New Roman" w:hAnsi="Times New Roman" w:cs="Times New Roman"/>
                <w:bCs/>
                <w:sz w:val="24"/>
              </w:rPr>
              <w:t>ПК</w:t>
            </w:r>
            <w:r>
              <w:rPr>
                <w:rFonts w:ascii="Times New Roman" w:hAnsi="Times New Roman" w:cs="Times New Roman"/>
                <w:bCs/>
                <w:sz w:val="24"/>
              </w:rPr>
              <w:t>.5.3</w:t>
            </w:r>
          </w:p>
        </w:tc>
        <w:tc>
          <w:tcPr>
            <w:tcW w:w="8201" w:type="dxa"/>
            <w:shd w:val="clear" w:color="auto" w:fill="auto"/>
          </w:tcPr>
          <w:p w:rsidR="00BE3742" w:rsidRPr="00BE3742" w:rsidRDefault="00BE3742" w:rsidP="00BE37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-185"/>
              <w:jc w:val="both"/>
              <w:rPr>
                <w:rFonts w:ascii="Times New Roman" w:hAnsi="Times New Roman" w:cs="Times New Roman"/>
                <w:sz w:val="24"/>
              </w:rPr>
            </w:pPr>
            <w:r w:rsidRPr="00BE374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E3742">
              <w:rPr>
                <w:rFonts w:ascii="Times New Roman" w:hAnsi="Times New Roman" w:cs="Times New Roman"/>
                <w:bCs/>
                <w:sz w:val="24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средств;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01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D72B1D">
              <w:rPr>
                <w:rFonts w:ascii="Times New Roman" w:hAnsi="Times New Roman"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02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D72B1D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03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04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05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06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hAnsi="Times New Roman" w:cs="Times New Roman"/>
              </w:rPr>
              <w:t>, применять стандарты антикоррупционного поведения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07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08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09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10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 w:rsidRPr="00D72B1D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BE3742" w:rsidRPr="009E71AE" w:rsidTr="00BE3742">
        <w:tc>
          <w:tcPr>
            <w:tcW w:w="1370" w:type="dxa"/>
          </w:tcPr>
          <w:p w:rsidR="00BE3742" w:rsidRPr="00E771EA" w:rsidRDefault="00BE3742" w:rsidP="00BE374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E771EA">
              <w:rPr>
                <w:rFonts w:ascii="Times New Roman" w:hAnsi="Times New Roman" w:cs="Times New Roman"/>
                <w:iCs/>
              </w:rPr>
              <w:t>ОК 11</w:t>
            </w:r>
          </w:p>
        </w:tc>
        <w:tc>
          <w:tcPr>
            <w:tcW w:w="8201" w:type="dxa"/>
          </w:tcPr>
          <w:p w:rsidR="00BE3742" w:rsidRPr="00D72B1D" w:rsidRDefault="00BE3742" w:rsidP="00BE3742">
            <w:pPr>
              <w:suppressAutoHyphens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знания по финансовой грамотности, п</w:t>
            </w:r>
            <w:r w:rsidRPr="00D72B1D">
              <w:rPr>
                <w:rFonts w:ascii="Times New Roman" w:hAnsi="Times New Roman" w:cs="Times New Roman"/>
              </w:rPr>
              <w:t>ланировать предпринимательскую деятельность в профессиональной сфере</w:t>
            </w:r>
          </w:p>
        </w:tc>
      </w:tr>
    </w:tbl>
    <w:p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BE3742" w:rsidRDefault="00BE3742" w:rsidP="00347EE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EE3" w:rsidRDefault="00347EE3" w:rsidP="00182CD7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CD7" w:rsidRPr="00BC1C0E" w:rsidRDefault="00182CD7" w:rsidP="009065CD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Матрица соответствия оценочных материало</w:t>
      </w:r>
      <w:r w:rsidR="00300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образовательным результатам </w:t>
      </w:r>
      <w:r w:rsidR="00BE37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="00F61A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ОП.04</w:t>
      </w:r>
      <w:r w:rsidR="009065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Безопасность жизнедеятельности</w:t>
      </w:r>
    </w:p>
    <w:p w:rsidR="00182CD7" w:rsidRPr="00BC1C0E" w:rsidRDefault="00182CD7" w:rsidP="009065CD">
      <w:pPr>
        <w:spacing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5244"/>
        <w:gridCol w:w="1418"/>
        <w:gridCol w:w="1843"/>
      </w:tblGrid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умения/знания</w:t>
            </w: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вопроса</w:t>
            </w: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Пользоваться индивидуальными ср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едствами защиты органов дыхания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, средст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вами индивидуальной защиты тела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, занятие коллективных убежищ применять знания в безопасном поведения в условиях ЧС природного и техногенного харак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тера.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9065CD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1,2,3,5,7,9</w:t>
            </w: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Правильно оценивать ситуации для жизни и здоровья, биологические факторы, факторы влияющие на здоровье, психическое здоровье, нравственное здоровье, физическое здоровье. 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Правильно принять решение при воздействии ударной волны, светового излучения, проникающей радиации, ради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о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активного заражения местности, электромагнитного излучения 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1,3,5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Оказать ПМП  при травмах, при ранениях, при кровотечениях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,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 при переломах, при ожогах, при п</w:t>
            </w:r>
            <w:r w:rsidR="00B950A3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опадании инородных тел в верхние</w:t>
            </w:r>
            <w:r w:rsidRPr="00BC1C0E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 xml:space="preserve"> дыхательные пути, при отсутствии дыхания  и кровообращения</w:t>
            </w:r>
            <w:r w:rsidR="000C2EF5">
              <w:rPr>
                <w:rStyle w:val="HTML"/>
                <w:rFonts w:ascii="Times New Roman" w:eastAsia="Calibri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9065CD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 6,8,12,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0C2EF5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Использовать современное  стрелковое вооружение</w:t>
            </w:r>
            <w:r w:rsidR="00182CD7" w:rsidRPr="00BC1C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, выполнять нормативы по неполной разборке и сборке АКМ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="00182CD7" w:rsidRPr="00BC1C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ОК.3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ОК.7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Общие понятия об устойчивости объектов экономики в условиях ЧС</w:t>
            </w:r>
            <w:r w:rsidR="000C2E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B950A3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Общие понятия об опасностях</w:t>
            </w:r>
            <w:r w:rsidR="00182CD7"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последствия опасностей в профессиональной деятельности ив быту.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Характеристику ЧС, ЧС природного и техногенного характера,  меры по его предупреждению.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2,3</w:t>
            </w: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Понятия и основные задачи ГО, организационную структуру ГО, действия по сигналам оповещения, эвакуацию населения.</w:t>
            </w: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182CD7" w:rsidRPr="00BC1C0E" w:rsidRDefault="009065CD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ПК.5.3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 1,4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2CD7" w:rsidRPr="00BC1C0E" w:rsidTr="009065CD">
        <w:tc>
          <w:tcPr>
            <w:tcW w:w="1101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Организацию воинского учета, порядок прохождения службы по призыву, поступлению на военную службу в добровольном порядке, современное стрелковое вооружение, оказание первой помощи.</w:t>
            </w:r>
          </w:p>
        </w:tc>
        <w:tc>
          <w:tcPr>
            <w:tcW w:w="1418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  <w:r w:rsidR="009065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  <w:r w:rsidR="009065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ОК</w:t>
            </w:r>
            <w:r w:rsidR="00BD5A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065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r w:rsidR="00BD5A2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1,3,5 </w:t>
            </w:r>
          </w:p>
          <w:p w:rsidR="00182CD7" w:rsidRPr="00BC1C0E" w:rsidRDefault="00182CD7" w:rsidP="009065CD">
            <w:pPr>
              <w:spacing w:line="240" w:lineRule="auto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82CD7" w:rsidRPr="00BC1C0E" w:rsidRDefault="00182CD7" w:rsidP="009065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2CD7" w:rsidRDefault="00182CD7" w:rsidP="00182CD7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CD7" w:rsidRPr="00BC1C0E" w:rsidRDefault="00182CD7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</w:t>
      </w: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ДИФФЕРЕНЦИРОВАННОМУ ЗАЧЕТУ</w:t>
      </w:r>
    </w:p>
    <w:p w:rsidR="00182CD7" w:rsidRPr="00BC1C0E" w:rsidRDefault="009065CD" w:rsidP="00182CD7">
      <w:pPr>
        <w:autoSpaceDE w:val="0"/>
        <w:adjustRightInd w:val="0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182CD7" w:rsidRPr="00BC1C0E" w:rsidRDefault="006D7F00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</w:t>
      </w:r>
      <w:r w:rsidR="00F61A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.04</w:t>
      </w:r>
      <w:r w:rsidR="00182CD7"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182C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Безопасность жизнедеятельности</w:t>
      </w:r>
    </w:p>
    <w:p w:rsidR="00182CD7" w:rsidRPr="00BC1C0E" w:rsidRDefault="00182CD7" w:rsidP="00182CD7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обучающихся </w:t>
      </w:r>
    </w:p>
    <w:p w:rsidR="005169B1" w:rsidRDefault="00182CD7" w:rsidP="005169B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="00163D40" w:rsidRPr="009065CD">
        <w:rPr>
          <w:rFonts w:ascii="Times New Roman" w:hAnsi="Times New Roman"/>
          <w:bCs/>
          <w:iCs/>
          <w:sz w:val="24"/>
          <w:szCs w:val="28"/>
        </w:rPr>
        <w:t>23.02.07</w:t>
      </w:r>
      <w:r w:rsidR="005169B1" w:rsidRPr="009065CD">
        <w:rPr>
          <w:rFonts w:ascii="Times New Roman" w:hAnsi="Times New Roman"/>
          <w:bCs/>
          <w:iCs/>
          <w:sz w:val="24"/>
          <w:szCs w:val="28"/>
        </w:rPr>
        <w:t xml:space="preserve"> </w:t>
      </w:r>
      <w:r w:rsidR="00E563C3" w:rsidRPr="009065CD">
        <w:rPr>
          <w:rFonts w:ascii="Times New Roman" w:hAnsi="Times New Roman"/>
          <w:bCs/>
          <w:iCs/>
          <w:sz w:val="24"/>
          <w:szCs w:val="28"/>
        </w:rPr>
        <w:t xml:space="preserve">Техническое обслуживание и </w:t>
      </w:r>
      <w:r w:rsidR="00163D40" w:rsidRPr="009065CD">
        <w:rPr>
          <w:rFonts w:ascii="Times New Roman" w:hAnsi="Times New Roman"/>
          <w:bCs/>
          <w:iCs/>
          <w:sz w:val="24"/>
          <w:szCs w:val="28"/>
        </w:rPr>
        <w:t>ремонт двигателей, систем и агрегатов автомобилей</w:t>
      </w:r>
      <w:r w:rsidR="006D7F00" w:rsidRPr="009065CD">
        <w:rPr>
          <w:rFonts w:ascii="Times New Roman" w:hAnsi="Times New Roman"/>
          <w:bCs/>
          <w:iCs/>
          <w:sz w:val="24"/>
          <w:szCs w:val="28"/>
        </w:rPr>
        <w:t>.</w:t>
      </w:r>
    </w:p>
    <w:p w:rsidR="00182CD7" w:rsidRPr="00BC1C0E" w:rsidRDefault="00834805" w:rsidP="009065CD">
      <w:pPr>
        <w:autoSpaceDE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2023-2024</w:t>
      </w:r>
      <w:r w:rsidR="000471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82CD7"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год</w:t>
      </w:r>
    </w:p>
    <w:p w:rsidR="00182CD7" w:rsidRPr="00BC1C0E" w:rsidRDefault="00182CD7" w:rsidP="009065CD">
      <w:pPr>
        <w:spacing w:before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1.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Принципы обеспечения устойчивости объектов экономики</w:t>
      </w: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в условиях ЧС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:rsidR="00182CD7" w:rsidRPr="00BC1C0E" w:rsidRDefault="00182CD7" w:rsidP="009065CD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Общие понятия об устойчивости объектов экономики </w:t>
      </w:r>
      <w:r w:rsidR="00C90C3A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 условиях ЧС. Объект экономики</w:t>
      </w: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, устойчивость функционирования объекта. Мероприятия и принципы обеспечения устойчивости работы объектов экономики. Потенциальная устойчивость функционирования объекта, направления обеспечения защиты и жизнедеятельности рабочих и служащих в условиях ЧС</w:t>
      </w:r>
      <w:r w:rsidR="00C90C3A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 </w:t>
      </w:r>
    </w:p>
    <w:p w:rsidR="00182CD7" w:rsidRPr="00BC1C0E" w:rsidRDefault="00182CD7" w:rsidP="00906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2. Потенциальные опасности и их последствия в профессиональной деятельности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    </w:t>
      </w:r>
    </w:p>
    <w:p w:rsidR="00182CD7" w:rsidRPr="00BC1C0E" w:rsidRDefault="00C90C3A" w:rsidP="00906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сведения об опасности. Опасность, безопасность</w:t>
      </w:r>
      <w:r w:rsidR="00182CD7" w:rsidRPr="00BC1C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2CD7" w:rsidRPr="00BC1C0E">
        <w:rPr>
          <w:rFonts w:ascii="Times New Roman" w:hAnsi="Times New Roman" w:cs="Times New Roman"/>
          <w:sz w:val="24"/>
          <w:szCs w:val="24"/>
        </w:rPr>
        <w:t>реализованная опасность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2CD7" w:rsidRPr="00BC1C0E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82CD7" w:rsidRPr="00BC1C0E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3. ЧС мирного времени и защита от них</w:t>
      </w:r>
      <w:r w:rsidR="00C90C3A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</w:p>
    <w:p w:rsidR="00182CD7" w:rsidRPr="00BC1C0E" w:rsidRDefault="00182CD7" w:rsidP="009065C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Понятия и классификация</w:t>
      </w:r>
      <w:r w:rsidR="00C90C3A">
        <w:rPr>
          <w:rFonts w:ascii="Times New Roman" w:hAnsi="Times New Roman" w:cs="Times New Roman"/>
          <w:sz w:val="24"/>
          <w:szCs w:val="24"/>
        </w:rPr>
        <w:t xml:space="preserve"> ЧС мирного времени. ЧС, авария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катастрофа, </w:t>
      </w:r>
      <w:r w:rsidRPr="00BC1C0E">
        <w:rPr>
          <w:rFonts w:ascii="Times New Roman" w:hAnsi="Times New Roman" w:cs="Times New Roman"/>
          <w:sz w:val="24"/>
          <w:szCs w:val="24"/>
        </w:rPr>
        <w:t>стихийные бедствия. Характеристика ЧС природног</w:t>
      </w:r>
      <w:r w:rsidR="00C90C3A">
        <w:rPr>
          <w:rFonts w:ascii="Times New Roman" w:hAnsi="Times New Roman" w:cs="Times New Roman"/>
          <w:sz w:val="24"/>
          <w:szCs w:val="24"/>
        </w:rPr>
        <w:t>о</w:t>
      </w:r>
      <w:r w:rsidR="002B4440">
        <w:rPr>
          <w:rFonts w:ascii="Times New Roman" w:hAnsi="Times New Roman" w:cs="Times New Roman"/>
          <w:sz w:val="24"/>
          <w:szCs w:val="24"/>
        </w:rPr>
        <w:t xml:space="preserve"> характера. Стихийные бедствия, </w:t>
      </w:r>
      <w:r w:rsidR="009065CD">
        <w:rPr>
          <w:rFonts w:ascii="Times New Roman" w:hAnsi="Times New Roman" w:cs="Times New Roman"/>
          <w:sz w:val="24"/>
          <w:szCs w:val="24"/>
        </w:rPr>
        <w:t xml:space="preserve">землетрясения, </w:t>
      </w:r>
      <w:r w:rsidR="00C90C3A">
        <w:rPr>
          <w:rFonts w:ascii="Times New Roman" w:hAnsi="Times New Roman" w:cs="Times New Roman"/>
          <w:sz w:val="24"/>
          <w:szCs w:val="24"/>
        </w:rPr>
        <w:t>извержени</w:t>
      </w:r>
      <w:r w:rsidR="009065CD">
        <w:rPr>
          <w:rFonts w:ascii="Times New Roman" w:hAnsi="Times New Roman" w:cs="Times New Roman"/>
          <w:sz w:val="24"/>
          <w:szCs w:val="24"/>
        </w:rPr>
        <w:t xml:space="preserve">е вулканов, оползень, </w:t>
      </w:r>
      <w:r w:rsidR="00C90C3A">
        <w:rPr>
          <w:rFonts w:ascii="Times New Roman" w:hAnsi="Times New Roman" w:cs="Times New Roman"/>
          <w:sz w:val="24"/>
          <w:szCs w:val="24"/>
        </w:rPr>
        <w:t>ураган,  буря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смерч,  наводнение, затопления, </w:t>
      </w:r>
      <w:r w:rsidRPr="00BC1C0E">
        <w:rPr>
          <w:rFonts w:ascii="Times New Roman" w:hAnsi="Times New Roman" w:cs="Times New Roman"/>
          <w:sz w:val="24"/>
          <w:szCs w:val="24"/>
        </w:rPr>
        <w:t xml:space="preserve">цунами.  </w:t>
      </w:r>
    </w:p>
    <w:p w:rsidR="00182CD7" w:rsidRPr="00BC1C0E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4. ЧС мирного времени и защита от них</w:t>
      </w:r>
      <w:r w:rsidR="00C90C3A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.</w:t>
      </w:r>
    </w:p>
    <w:p w:rsidR="00182CD7" w:rsidRPr="00BC1C0E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Понятия и классификация </w:t>
      </w:r>
      <w:r w:rsidR="00C90C3A">
        <w:rPr>
          <w:rFonts w:ascii="Times New Roman" w:hAnsi="Times New Roman" w:cs="Times New Roman"/>
          <w:sz w:val="24"/>
          <w:szCs w:val="24"/>
        </w:rPr>
        <w:t xml:space="preserve">ЧС мирного времени. ЧС, авария,  катастрофа, </w:t>
      </w:r>
      <w:r w:rsidRPr="00BC1C0E">
        <w:rPr>
          <w:rFonts w:ascii="Times New Roman" w:hAnsi="Times New Roman" w:cs="Times New Roman"/>
          <w:sz w:val="24"/>
          <w:szCs w:val="24"/>
        </w:rPr>
        <w:t xml:space="preserve"> стихийные бедствия. Характер</w:t>
      </w:r>
      <w:r w:rsidR="00C90C3A">
        <w:rPr>
          <w:rFonts w:ascii="Times New Roman" w:hAnsi="Times New Roman" w:cs="Times New Roman"/>
          <w:sz w:val="24"/>
          <w:szCs w:val="24"/>
        </w:rPr>
        <w:t>истика ЧС природного характера. Стихийные бедствия, землетрясения, извержение вулканов, оползень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9065CD">
        <w:rPr>
          <w:rFonts w:ascii="Times New Roman" w:hAnsi="Times New Roman" w:cs="Times New Roman"/>
          <w:sz w:val="24"/>
          <w:szCs w:val="24"/>
        </w:rPr>
        <w:t xml:space="preserve"> </w:t>
      </w:r>
      <w:r w:rsidR="00C90C3A">
        <w:rPr>
          <w:rFonts w:ascii="Times New Roman" w:hAnsi="Times New Roman" w:cs="Times New Roman"/>
          <w:sz w:val="24"/>
          <w:szCs w:val="24"/>
        </w:rPr>
        <w:t>сель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9065CD">
        <w:rPr>
          <w:rFonts w:ascii="Times New Roman" w:hAnsi="Times New Roman" w:cs="Times New Roman"/>
          <w:sz w:val="24"/>
          <w:szCs w:val="24"/>
        </w:rPr>
        <w:t xml:space="preserve"> </w:t>
      </w:r>
      <w:r w:rsidR="00C90C3A">
        <w:rPr>
          <w:rFonts w:ascii="Times New Roman" w:hAnsi="Times New Roman" w:cs="Times New Roman"/>
          <w:sz w:val="24"/>
          <w:szCs w:val="24"/>
        </w:rPr>
        <w:t>ураган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9065CD">
        <w:rPr>
          <w:rFonts w:ascii="Times New Roman" w:hAnsi="Times New Roman" w:cs="Times New Roman"/>
          <w:sz w:val="24"/>
          <w:szCs w:val="24"/>
        </w:rPr>
        <w:t xml:space="preserve"> </w:t>
      </w:r>
      <w:r w:rsidR="00C90C3A">
        <w:rPr>
          <w:rFonts w:ascii="Times New Roman" w:hAnsi="Times New Roman" w:cs="Times New Roman"/>
          <w:sz w:val="24"/>
          <w:szCs w:val="24"/>
        </w:rPr>
        <w:t>буря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смерч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наводнение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 w:rsidR="00C90C3A">
        <w:rPr>
          <w:rFonts w:ascii="Times New Roman" w:hAnsi="Times New Roman" w:cs="Times New Roman"/>
          <w:sz w:val="24"/>
          <w:szCs w:val="24"/>
        </w:rPr>
        <w:t xml:space="preserve">  цунами.</w:t>
      </w:r>
    </w:p>
    <w:p w:rsidR="00182CD7" w:rsidRPr="00BC1C0E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Характеристика ЧС техногенного характера</w:t>
      </w:r>
      <w:r w:rsidR="00C90C3A">
        <w:rPr>
          <w:rFonts w:ascii="Times New Roman" w:hAnsi="Times New Roman" w:cs="Times New Roman"/>
          <w:sz w:val="24"/>
          <w:szCs w:val="24"/>
        </w:rPr>
        <w:t>.</w:t>
      </w:r>
    </w:p>
    <w:p w:rsidR="00182CD7" w:rsidRPr="009065CD" w:rsidRDefault="00182CD7" w:rsidP="009065C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Терроризм и меры по его пре</w:t>
      </w:r>
      <w:r w:rsidR="003D15F7">
        <w:rPr>
          <w:rFonts w:ascii="Times New Roman" w:hAnsi="Times New Roman" w:cs="Times New Roman"/>
          <w:sz w:val="24"/>
          <w:szCs w:val="24"/>
        </w:rPr>
        <w:t>дупреждению. История терроризма</w:t>
      </w:r>
      <w:r w:rsidRPr="00BC1C0E">
        <w:rPr>
          <w:rFonts w:ascii="Times New Roman" w:hAnsi="Times New Roman" w:cs="Times New Roman"/>
          <w:sz w:val="24"/>
          <w:szCs w:val="24"/>
        </w:rPr>
        <w:t>, характе</w:t>
      </w:r>
      <w:r w:rsidR="003D15F7">
        <w:rPr>
          <w:rFonts w:ascii="Times New Roman" w:hAnsi="Times New Roman" w:cs="Times New Roman"/>
          <w:sz w:val="24"/>
          <w:szCs w:val="24"/>
        </w:rPr>
        <w:t>ристика современного терроризма</w:t>
      </w:r>
      <w:r w:rsidRPr="00BC1C0E">
        <w:rPr>
          <w:rFonts w:ascii="Times New Roman" w:hAnsi="Times New Roman" w:cs="Times New Roman"/>
          <w:sz w:val="24"/>
          <w:szCs w:val="24"/>
        </w:rPr>
        <w:t>, пр</w:t>
      </w:r>
      <w:r w:rsidR="003D15F7">
        <w:rPr>
          <w:rFonts w:ascii="Times New Roman" w:hAnsi="Times New Roman" w:cs="Times New Roman"/>
          <w:sz w:val="24"/>
          <w:szCs w:val="24"/>
        </w:rPr>
        <w:t>инципы борьбы против терроризма</w:t>
      </w:r>
      <w:r w:rsidRPr="00BC1C0E">
        <w:rPr>
          <w:rFonts w:ascii="Times New Roman" w:hAnsi="Times New Roman" w:cs="Times New Roman"/>
          <w:sz w:val="24"/>
          <w:szCs w:val="24"/>
        </w:rPr>
        <w:t>, меры по предуп</w:t>
      </w:r>
      <w:r w:rsidR="003D15F7">
        <w:rPr>
          <w:rFonts w:ascii="Times New Roman" w:hAnsi="Times New Roman" w:cs="Times New Roman"/>
          <w:sz w:val="24"/>
          <w:szCs w:val="24"/>
        </w:rPr>
        <w:t>реждению террористического акта</w:t>
      </w:r>
      <w:r w:rsidRPr="00BC1C0E">
        <w:rPr>
          <w:rFonts w:ascii="Times New Roman" w:hAnsi="Times New Roman" w:cs="Times New Roman"/>
          <w:sz w:val="24"/>
          <w:szCs w:val="24"/>
        </w:rPr>
        <w:t>, действия при захвате в заложники.</w:t>
      </w:r>
    </w:p>
    <w:p w:rsidR="00182CD7" w:rsidRDefault="00182CD7" w:rsidP="009065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5. Способы защиты от ОМП</w:t>
      </w:r>
    </w:p>
    <w:p w:rsidR="00182CD7" w:rsidRPr="00BC1C0E" w:rsidRDefault="00182CD7" w:rsidP="009065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Ядерное оружие и его по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ражающие факторы. Ударная волна, световое излучение, проникающая радиация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ра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диоактивное заражение местности, электромагнитный  импульс, сейсмовзрывные волны.</w:t>
      </w:r>
    </w:p>
    <w:p w:rsidR="00182CD7" w:rsidRPr="00BC1C0E" w:rsidRDefault="003D15F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Химическое оружие. Виды ОВ</w:t>
      </w:r>
      <w:r w:rsidR="00182CD7" w:rsidRPr="00BC1C0E">
        <w:rPr>
          <w:rFonts w:ascii="Times New Roman" w:hAnsi="Times New Roman" w:cs="Times New Roman"/>
          <w:color w:val="000000"/>
          <w:sz w:val="24"/>
          <w:szCs w:val="24"/>
        </w:rPr>
        <w:t>, классификация ОВ.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Биологичес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кое оружие. История развития БО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структура БО.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Средства индив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идуальной защиты населения. ВМП, респиратор, фильтрующий противогаз,  ОЗК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костюм Л1.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Средства коллект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ивной защиты населения. Подвалы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погре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ба , открытые и перекрытые щели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убежища.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6. Гражданская оборона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Понятия и основны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е задачи ГО. Правовые основы ГО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задачи ГО.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Организационная структ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ура ГО. Территориальный принцип, производственный принцип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силы ГО.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Основные мероприятия п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роводимые ГО. Разработка планов, оказание помощи пострадавшим, оповещение населения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со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здание резерва временного жилья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создание запасов продовольствия, медикаментов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МТС.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Действия населения по сигнала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м оповещения. Речная информация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локальные системы оповещения.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Эвакуация населения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в условиях ЧС. Виды опасностей, способ эвакуации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удаленность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, временные показатели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сроки пр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оведения, эвакуационные органы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основные задачи СЭП.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Аварийно-спасательные и другие 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неотложные работы. Задачи АСДНР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новные мероприятия АСДНР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силы и средства ликвидации ЧС.</w:t>
      </w:r>
    </w:p>
    <w:p w:rsidR="00182CD7" w:rsidRPr="00BC1C0E" w:rsidRDefault="00182CD7" w:rsidP="009065C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7. Основы обороны государства и воинская обязанность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Национал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ьная и воинская  обязанность РФ. Национальная обязанность, воинская обязанность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оборона.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Функции и основные задачи ВС РФ. ФЗ «об обор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оне»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основные задачи ВС.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зационная структура ВС. Виды ВС. Сухопутные войска, ВКС, ВМФ, РВСН, космические войска, ВДВ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другие войска их состав и предназначение.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Боевые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 xml:space="preserve"> традиции ВС. Воинские традиции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защита командира в бою.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Государственные и воински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е символы. Государственный герб, государственный флаг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госуда</w:t>
      </w:r>
      <w:r w:rsidR="00056A76">
        <w:rPr>
          <w:rFonts w:ascii="Times New Roman" w:hAnsi="Times New Roman" w:cs="Times New Roman"/>
          <w:color w:val="000000"/>
          <w:sz w:val="24"/>
          <w:szCs w:val="24"/>
        </w:rPr>
        <w:t>рственный гимн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во</w:t>
      </w:r>
      <w:r w:rsidR="00056A76">
        <w:rPr>
          <w:rFonts w:ascii="Times New Roman" w:hAnsi="Times New Roman" w:cs="Times New Roman"/>
          <w:color w:val="000000"/>
          <w:sz w:val="24"/>
          <w:szCs w:val="24"/>
        </w:rPr>
        <w:t>инская символика</w:t>
      </w:r>
      <w:r w:rsidR="003D15F7">
        <w:rPr>
          <w:rFonts w:ascii="Times New Roman" w:hAnsi="Times New Roman" w:cs="Times New Roman"/>
          <w:color w:val="000000"/>
          <w:sz w:val="24"/>
          <w:szCs w:val="24"/>
        </w:rPr>
        <w:t>, боевое знамя, военная форма одежды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награды.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8. Организация и порядок призыва граждан на военную службу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Организация воинского учета. Персональная постановка на воинский учет, обязанности граждан по воинскому учету, бронирование граждан.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Порядок призыва граждан на военную службу. ФЗ «О воинско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й обязанности и военной службе»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порядок призыва на военную службу.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Порядок прохождения военной службы по призыву. ФЗ «О воинско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й обязанности и военной службе», воинская присяга, боевое знамя, внутренняя служба, уставы ВС, воинские звания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форма одежды.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Поступление на военную службу в добровольном поряд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ке. Военная служба по контракту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кто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имеет право заключать контракт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льготы.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Права и обязанности военнослужащих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. Социально-экономические права, политические права и свободы, личные права и свободы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обязанности военнослужащих.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9. Основные виды вооружения и военной технике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Современное стрелковое 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вооружение. Пистолеты, автоматы, снайперские винтовки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ручные пулеметы.</w:t>
      </w:r>
    </w:p>
    <w:p w:rsidR="00182CD7" w:rsidRPr="00BC1C0E" w:rsidRDefault="00302EB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Бронетанковая техника. Танки, боевые машины пехоты, бронетранспортеры</w:t>
      </w:r>
      <w:r w:rsidR="00182CD7" w:rsidRPr="00BC1C0E">
        <w:rPr>
          <w:rFonts w:ascii="Times New Roman" w:hAnsi="Times New Roman" w:cs="Times New Roman"/>
          <w:color w:val="000000"/>
          <w:sz w:val="24"/>
          <w:szCs w:val="24"/>
        </w:rPr>
        <w:t>, боевые разведывательные машины.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Специальное военное снаряжение. Сост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ав экипировки российского воина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назначение и виды военного снаряжения.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10. Основы первой помощи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Общие правила оказания первой помощи. ФЗ №323 «Об основах охраны здоровья граждан РФ», перечень при ко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торых оказывается первая помощь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признаки жизни.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ри отсутствии сознания. Обморок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порядок оказания помощи.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отсутствии дыхания и отсутствии крово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обращения. Биологическая смерть, клиническая смерть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искусственное дыхание и не прямой массаж сердца.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кровотеч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ениях. Капиллярное кровотечение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венозное кровотечение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артериальное кров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смешанное кровотечение.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попадании инородных тел в верхние дыхательные пути.</w:t>
      </w:r>
    </w:p>
    <w:p w:rsidR="00182CD7" w:rsidRPr="00BC1C0E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травмах различных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 xml:space="preserve"> областей тела. ПМП при ранении, проникающие ранения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правила на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ложения повязок различных типов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пмп при переломах.</w:t>
      </w:r>
    </w:p>
    <w:p w:rsidR="007E3E09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ожогах. О</w:t>
      </w:r>
      <w:r w:rsidR="00302EB7">
        <w:rPr>
          <w:rFonts w:ascii="Times New Roman" w:hAnsi="Times New Roman" w:cs="Times New Roman"/>
          <w:color w:val="000000"/>
          <w:sz w:val="24"/>
          <w:szCs w:val="24"/>
        </w:rPr>
        <w:t>жог 1 степени, ожог 2 степени, ожог 3 степени, ожог 4 степени,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оказание первой помощи.</w:t>
      </w:r>
    </w:p>
    <w:p w:rsidR="00182CD7" w:rsidRDefault="00182CD7" w:rsidP="009065CD">
      <w:pPr>
        <w:shd w:val="clear" w:color="auto" w:fill="FFFFFF"/>
        <w:spacing w:before="18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5B2B" w:rsidRPr="00182CD7" w:rsidRDefault="00D15B2B" w:rsidP="00182CD7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 И ИСТОЧНИКОВ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Основная: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жизнедеятельности: учеб. для студентов учреждений сред. проф. образования./[Э.А.Арустамов, Н.В.Косолапова, Н.А.Прокопенко, Г.В.Гуськов]. - 9-е изд., стер.- М.: Изд</w:t>
      </w:r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"Академия", 2018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помощь. Учебник. Совместный проект Российского общества Красного Креста, Канадского общества Красного Креста и Международной Федерации обществ</w:t>
      </w:r>
      <w:r w:rsidR="0077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Красного Креста и Красного Полумесяца. / Под общей редакцией д-ра мед. наук профессора Вартаняна Ф.Е. – Mosby Year Book, In</w:t>
      </w:r>
      <w:r w:rsidR="00C90C3A">
        <w:rPr>
          <w:rFonts w:ascii="Times New Roman" w:eastAsia="Times New Roman" w:hAnsi="Times New Roman" w:cs="Times New Roman"/>
          <w:sz w:val="24"/>
          <w:szCs w:val="24"/>
          <w:lang w:eastAsia="ru-RU"/>
        </w:rPr>
        <w:t>c. – 2</w:t>
      </w:r>
      <w:r w:rsidR="00E12BDF">
        <w:rPr>
          <w:rFonts w:ascii="Times New Roman" w:eastAsia="Times New Roman" w:hAnsi="Times New Roman" w:cs="Times New Roman"/>
          <w:sz w:val="24"/>
          <w:szCs w:val="24"/>
          <w:lang w:eastAsia="ru-RU"/>
        </w:rPr>
        <w:t>018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228 с.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жизнедеятельности: 11 кл.: Учеб. для общеобразов. учреждений/ М.П. Фролов, Е.Н. Литвинов, А.Т. Смирнов и др.; - М.: ООО «Издательство Астрел</w:t>
      </w:r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>ь»: ООО «Издательство АСТ»,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182CD7" w:rsidRDefault="00491771" w:rsidP="00491771">
      <w:pPr>
        <w:numPr>
          <w:ilvl w:val="0"/>
          <w:numId w:val="1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 А.Т. Основы безопасности жизнедеятельности: Учеб. для общеобразов. учреждений 11 кл../ А.Т. Смирнов, М.П. Фролов, Е.Н.Литвинов и др. – 2-е изд., исправл. и перераб. –</w:t>
      </w:r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ООО Издательство АСТ»,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Дополнительная:</w:t>
      </w:r>
    </w:p>
    <w:p w:rsidR="00491771" w:rsidRPr="00182CD7" w:rsidRDefault="00491771" w:rsidP="00491771">
      <w:pPr>
        <w:numPr>
          <w:ilvl w:val="0"/>
          <w:numId w:val="2"/>
        </w:num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Смирнов А.Т. Основы безопасности жизнедеятельности: Учеб. для общеобразов. учрежде-ний 11кл../ А.Т. Смирнов, Б.И. Мишин, В.А. Васнев и др. </w:t>
      </w:r>
      <w:r w:rsidR="00056A76">
        <w:rPr>
          <w:rFonts w:ascii="Times New Roman" w:eastAsia="Times New Roman" w:hAnsi="Times New Roman" w:cs="Times New Roman"/>
          <w:sz w:val="24"/>
          <w:szCs w:val="24"/>
          <w:lang w:eastAsia="ru-RU"/>
        </w:rPr>
        <w:t>– 9е изд.– М.: Просвещение, 2016</w:t>
      </w:r>
      <w:r w:rsidRPr="00182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223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9A01CB" w:rsidRDefault="00491771" w:rsidP="00491771">
      <w:pPr>
        <w:shd w:val="clear" w:color="auto" w:fill="FFFFFF"/>
        <w:spacing w:after="203" w:line="406" w:lineRule="atLeast"/>
        <w:ind w:right="0"/>
        <w:rPr>
          <w:rFonts w:ascii="Arial" w:eastAsia="Times New Roman" w:hAnsi="Arial" w:cs="Arial"/>
          <w:color w:val="767676"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2CD7" w:rsidRDefault="00182CD7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2CD7" w:rsidRDefault="00182CD7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ОЦЕНОЧНЫЙ МАТЕРИАЛ</w:t>
      </w:r>
    </w:p>
    <w:p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ПРОВЕДЕНИЯ </w:t>
      </w:r>
      <w:r w:rsidR="009065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ПРОМЕЖУТОЧНОЙ</w:t>
      </w: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АТТЕСТАЦИИ</w:t>
      </w:r>
    </w:p>
    <w:p w:rsidR="00491771" w:rsidRPr="00573A0A" w:rsidRDefault="009065CD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УЧЕБНОЙ ДИСЦИПЛИНЕ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87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ОП.</w:t>
      </w:r>
      <w:r w:rsidR="00F61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04</w:t>
      </w: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Безопасность жизнедеятельности</w:t>
      </w: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0C12BC" w:rsidRDefault="000C12BC" w:rsidP="000C1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0E8B" w:rsidRPr="000C12BC" w:rsidRDefault="009065CD" w:rsidP="000C1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ДЕМОНСТРАЦИОННЫЙ ВАРИАНТ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 спасательных работах непосредственно могут принимать участие: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Войска гражданской обороны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Профессиональные спасатели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Сотрудники МЧС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Свидетели, способные оказать действенную помощь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Санитарные бригады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Ожоги могут быть термическими, химическими и радиационными. По степени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тяжести их можно классифицировать: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1-й, 2-й, 3-й степени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1-й, 2-й, 3А, 3Б, 4-й степени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1-й, 2-й, 3-й, 4-й степени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1-й, 2-й, 3А, 3Б, 4А, 4Б, 5-й степени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1-й и 2-й группы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 средствам коллективной защиты относятся: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Респиратор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ПРУ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Для обезвреживания капельножидких АОХВ применяют: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ИПП – 8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АИ – 2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КИХ – 5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Чем обеспечивают герметичность убежища: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Герметично-защитными дверями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Прочными перекрытиями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Подпором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Сколько входов (выходов) имеет убежище: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Один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Два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Четыре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Пять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 медицинским средствам защиты относятся: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АИ – 2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ИПП – 8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 – 1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Что запрещается приносить в убежище: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Сильно пахнущие вещества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Принадлежности туалета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Продукты питания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Громоздкие вещи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Приводить животных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Убежища, вмещающие от 200 до 600 человек имеют: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Малую вместимость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Среднюю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Большую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Для защиты органов дыхания от радиоактивной пыли применяют: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ИПП – 8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АИ – 2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 средствам индивидуальной защиты относятся: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ПТМ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Ватно-марлевая повязка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Какие системы жизнеобеспечения имеются в убежище: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Воздухоснабжения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Герметизации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Энергоснабжения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Отопления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Канализации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Клапанная коробка – составная часть: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Л – 1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Назовите наиболее сильный поражающий фактор ядерного взрыва: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Ударная волна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Световое излучение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Радиоактивное заражение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Электромагнитный импульс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Проникающая радиация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При каких видах взрывов наиболее проявляются их поражающие факторы: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Высотных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Воздушных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Наземных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Надводных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Подземных (подводных)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К СДЯВ нервно-паралитического действия относятся: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Зарин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 Икс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Иприт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Фосген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Зоман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Искусственное дыхание нельзя делать пострадавшему при поражении: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Фосгеном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Синильной кислотой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Хлорцианом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Ипритом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Адамситом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Признаками применения бактериологического оружия являются: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Порошкообразные вещества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Капли жидкости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Скопление насекомых, грызунов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Глухой звук разрывов снарядов и бомб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Покраснение кожи, образование мелких пузырей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Микроорганизмы, способные жить и размножаться только в живых клетках – это: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Риккетсии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Вирусы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Микробы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Бактерии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Перечислите основные средства и способы защиты от поражающих факторов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ядерного взрыва: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Защитные сооружения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Складки местности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индивидуальной защиты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Специальные медицинские препараты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Экранирование линий энергоснабжения и аппаратуры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Удаление радиоактивных веществ с зараженной поверхности называется: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Дезактивацией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Дегазацией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Дезинфекцией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Адсорбцией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В 1961 г. местная противопожарная оборона нашей страны была преобразована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гражданскую оборону, руководство которой осуществлялось: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Органами МВД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Комитетом обороны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Министерством обороны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Органами УВД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Интенсивность гамма-излучения ослабевает наиболее сильно при прохождении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через</w:t>
      </w:r>
      <w:r w:rsidR="00721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одинаковой толщины</w:t>
      </w:r>
      <w:r w:rsidR="007216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материал: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Древесину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Бетон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Грунт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Сталь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В зоне опасного заражения люди должны быть в укрытиях и убежищах: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течение месяца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Несколько часов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Трое суток и более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течение 24 часов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Комплекс режимных, административных и санитарных противоэпидемических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мероприятий, направленных на предупреждение распространения инфекционных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болезней и ликвидацию очагов поражения, это: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Эпидемия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Эвакуация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Карантин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Санитарная обработка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С какого года ведется отсчет славным традициям войск ГО (год основания первой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 обороны):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1932 г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1918 г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1945 г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1963 г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Какие из вышеперечисленных групп относятся к современным обычным средствам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поражения: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Зажигательное оружие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Высокоточное оружие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Вакуумное оружие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Обычные средства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Боеприпасы объемного взрыва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Что относится к высокоточному оружию: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Артиллерийские снаряды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Авиабомбы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Баллистические ракеты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29. Какие существуют основные современные средства оповещения: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Современная связь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Специальный транспорт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Колокола церквей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Телевидение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Радиосеть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Какие мероприятия включают в себя аварийно-спасательные работы: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Локализация и тушение пожаров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Уничтожение боеприпасов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Укрепление конструкций зданий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Локализация аварий в технологических сетях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Извлечение людей из-под обломков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Какой сигнал подается при ЧС: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Внимание! Внимание!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Внимание, опасность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Внимание всем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Чрезвычайная опасность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Внимание, опасная ситуация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Руководители каких комиссий возглавляют штаб ГО школы: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Объектовой комиссии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Комиссии по оказанию ПМП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Эвакуационной комиссии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Комиссии по обслуживанию убежищ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Санитарной комиссии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Назовите основные способы эвакуации населения: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Пешеходный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Водный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Комбинированный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Транспортный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Одиночный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 Кто является начальником ГО учебного заведения: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Учитель ОБЖ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Зам. Директора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Директор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Секретарь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Вожатый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 Назовите группы СИЗ организма человека по характеру их воздействия: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Средства защиты кожи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Средства защиты слизистых оболочек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защиты органов дыхания</w:t>
      </w:r>
    </w:p>
    <w:p w:rsidR="00BD0E8B" w:rsidRPr="000221A6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Химические средства защиты</w:t>
      </w:r>
    </w:p>
    <w:p w:rsidR="00BD0E8B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Медицинские средства защиты</w:t>
      </w:r>
    </w:p>
    <w:p w:rsidR="00BD0E8B" w:rsidRDefault="00BD0E8B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65CD" w:rsidRDefault="009065CD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65CD" w:rsidRPr="000221A6" w:rsidRDefault="009065CD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Pr="000221A6" w:rsidRDefault="00BD0E8B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Pr="000221A6" w:rsidRDefault="00BD0E8B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Pr="000221A6" w:rsidRDefault="00BD0E8B" w:rsidP="00BD0E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Default="00BD0E8B" w:rsidP="00BD0E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Default="00BD0E8B" w:rsidP="00BD0E8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B2B" w:rsidRDefault="00D15B2B" w:rsidP="00BD0E8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:rsidR="00BD0E8B" w:rsidRDefault="00BD0E8B" w:rsidP="00BD0E8B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lastRenderedPageBreak/>
        <w:t>ИНСТРУКЦИЯ</w:t>
      </w:r>
      <w:r w:rsidRPr="00BC1C0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К ВЫПОЛНЕНИЮ ЗАДАНИЯ</w:t>
      </w:r>
    </w:p>
    <w:p w:rsidR="00BD0E8B" w:rsidRPr="00BC1C0E" w:rsidRDefault="00BD0E8B" w:rsidP="00BD0E8B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>Инструкция для  обучающихся.</w:t>
      </w: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Работа состоит из </w:t>
      </w:r>
      <w:r w:rsidRPr="00BC1C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вариантов по 35</w:t>
      </w:r>
      <w:r w:rsidRPr="00BC1C0E">
        <w:rPr>
          <w:rFonts w:ascii="Times New Roman" w:hAnsi="Times New Roman" w:cs="Times New Roman"/>
          <w:sz w:val="24"/>
          <w:szCs w:val="24"/>
        </w:rPr>
        <w:t xml:space="preserve"> заданий, с выбором ответа</w:t>
      </w:r>
      <w:r w:rsidR="0072166F">
        <w:rPr>
          <w:rFonts w:ascii="Times New Roman" w:hAnsi="Times New Roman" w:cs="Times New Roman"/>
          <w:sz w:val="24"/>
          <w:szCs w:val="24"/>
        </w:rPr>
        <w:t>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2.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работы  у Вас останется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время, Вы сможете вернуться к пропущенным заданиям.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3. Заполните бланк ответа (Приложение 1).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4. Время выполнения заданий 45 минут.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spacing w:after="160" w:line="26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C1C0E">
        <w:rPr>
          <w:rFonts w:ascii="Times New Roman" w:eastAsia="Calibri" w:hAnsi="Times New Roman" w:cs="Times New Roman"/>
          <w:b/>
          <w:sz w:val="24"/>
          <w:szCs w:val="24"/>
        </w:rPr>
        <w:t>ОЦЕНОЧНЫЙ ЛИСТ</w:t>
      </w:r>
    </w:p>
    <w:p w:rsidR="00BD0E8B" w:rsidRPr="00BC1C0E" w:rsidRDefault="00BD0E8B" w:rsidP="00BD0E8B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Ф.И.О.__________________________________группа____________________</w:t>
      </w:r>
    </w:p>
    <w:p w:rsidR="00BD0E8B" w:rsidRPr="00BC1C0E" w:rsidRDefault="00BD0E8B" w:rsidP="00BD0E8B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0E8B" w:rsidRPr="00BC1C0E" w:rsidRDefault="00BD0E8B" w:rsidP="00BD0E8B">
      <w:pPr>
        <w:spacing w:after="160" w:line="26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дисциплины_____________________Вариант__________________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7" w:type="dxa"/>
          </w:tcPr>
          <w:p w:rsidR="00BD0E8B" w:rsidRPr="00EF3C31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E8B" w:rsidTr="00A96BB6"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BD0E8B" w:rsidRDefault="00BD0E8B" w:rsidP="00A96BB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1C0E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Набор для оценщика/эксперта</w:t>
      </w: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- Инструкция для оценщика/эксперта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- Бланки для проверки (эталоны, шкалы оценки).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Инструкция для оценщика/эксперта</w:t>
      </w:r>
    </w:p>
    <w:p w:rsidR="00BD0E8B" w:rsidRPr="00BC1C0E" w:rsidRDefault="0072166F" w:rsidP="00BD0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Сравните бланк, </w:t>
      </w:r>
      <w:r w:rsidR="00BD0E8B" w:rsidRPr="00BC1C0E">
        <w:rPr>
          <w:rFonts w:ascii="Times New Roman" w:hAnsi="Times New Roman" w:cs="Times New Roman"/>
          <w:sz w:val="24"/>
          <w:szCs w:val="24"/>
        </w:rPr>
        <w:t xml:space="preserve">заполненный обучающимся с эталоном. </w:t>
      </w:r>
    </w:p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ab/>
        <w:t>2. Подсчитайте</w:t>
      </w:r>
      <w:r w:rsidR="0072166F"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 xml:space="preserve"> количество правильных ответов.</w:t>
      </w:r>
    </w:p>
    <w:p w:rsidR="00BD0E8B" w:rsidRPr="00BC1C0E" w:rsidRDefault="00BD0E8B" w:rsidP="00BD0E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2.Выставьте оценку согласно предложенным критериям.</w:t>
      </w:r>
    </w:p>
    <w:p w:rsidR="00BD0E8B" w:rsidRPr="00BC1C0E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</w:p>
    <w:p w:rsidR="00BD0E8B" w:rsidRDefault="00BD0E8B" w:rsidP="00BD0E8B">
      <w:pPr>
        <w:numPr>
          <w:ilvl w:val="0"/>
          <w:numId w:val="3"/>
        </w:numPr>
        <w:spacing w:line="240" w:lineRule="auto"/>
        <w:ind w:right="0"/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 xml:space="preserve">Нормы оценивания:            </w:t>
      </w:r>
    </w:p>
    <w:p w:rsidR="00BD0E8B" w:rsidRPr="00BC1C0E" w:rsidRDefault="00BD0E8B" w:rsidP="00BD0E8B">
      <w:pPr>
        <w:spacing w:line="240" w:lineRule="auto"/>
        <w:ind w:left="900" w:righ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272"/>
      </w:tblGrid>
      <w:tr w:rsidR="00BD0E8B" w:rsidRPr="00BC1C0E" w:rsidTr="00A96BB6">
        <w:tc>
          <w:tcPr>
            <w:tcW w:w="252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6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BD0E8B" w:rsidRPr="00BC1C0E" w:rsidTr="00A96BB6">
        <w:tc>
          <w:tcPr>
            <w:tcW w:w="2520" w:type="dxa"/>
          </w:tcPr>
          <w:p w:rsidR="00BD0E8B" w:rsidRPr="009557AB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47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35 баллов</w:t>
            </w:r>
          </w:p>
        </w:tc>
        <w:tc>
          <w:tcPr>
            <w:tcW w:w="126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D0E8B" w:rsidRPr="00BC1C0E" w:rsidTr="00A96BB6">
        <w:tc>
          <w:tcPr>
            <w:tcW w:w="2520" w:type="dxa"/>
          </w:tcPr>
          <w:p w:rsidR="00BD0E8B" w:rsidRPr="009557AB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26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D0E8B" w:rsidRPr="00BC1C0E" w:rsidTr="00A96BB6">
        <w:trPr>
          <w:trHeight w:val="263"/>
        </w:trPr>
        <w:tc>
          <w:tcPr>
            <w:tcW w:w="2520" w:type="dxa"/>
          </w:tcPr>
          <w:p w:rsidR="00BD0E8B" w:rsidRPr="009557AB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14 баллов</w:t>
            </w:r>
          </w:p>
        </w:tc>
        <w:tc>
          <w:tcPr>
            <w:tcW w:w="126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D0E8B" w:rsidRPr="00BC1C0E" w:rsidTr="00A96BB6">
        <w:tc>
          <w:tcPr>
            <w:tcW w:w="2520" w:type="dxa"/>
          </w:tcPr>
          <w:p w:rsidR="00BD0E8B" w:rsidRPr="009557AB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и менее баллов</w:t>
            </w:r>
          </w:p>
        </w:tc>
        <w:tc>
          <w:tcPr>
            <w:tcW w:w="126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0E8B" w:rsidRPr="00BC1C0E" w:rsidTr="00A96BB6">
        <w:tc>
          <w:tcPr>
            <w:tcW w:w="2520" w:type="dxa"/>
          </w:tcPr>
          <w:p w:rsidR="00BD0E8B" w:rsidRPr="00BC1C0E" w:rsidRDefault="00BD0E8B" w:rsidP="00A96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BD0E8B" w:rsidRPr="00BC1C0E" w:rsidRDefault="00BD0E8B" w:rsidP="00A96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D0E8B" w:rsidRPr="00BC1C0E" w:rsidRDefault="00BD0E8B" w:rsidP="00BD0E8B">
      <w:pPr>
        <w:rPr>
          <w:rFonts w:ascii="Times New Roman" w:hAnsi="Times New Roman" w:cs="Times New Roman"/>
          <w:sz w:val="24"/>
          <w:szCs w:val="24"/>
        </w:rPr>
      </w:pPr>
    </w:p>
    <w:p w:rsidR="00BD0E8B" w:rsidRDefault="00BD0E8B" w:rsidP="00BD0E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совпадение с клю</w:t>
      </w:r>
      <w:r w:rsidR="007216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чом ставится «1 балл», набранное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баллов переводится в отметку по шкале перевода.</w:t>
      </w:r>
    </w:p>
    <w:p w:rsidR="00BD0E8B" w:rsidRDefault="00BD0E8B" w:rsidP="00BD0E8B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0E8B" w:rsidRDefault="00BD0E8B" w:rsidP="00BD0E8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BD0E8B" w:rsidSect="00B23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1BA5"/>
    <w:multiLevelType w:val="multilevel"/>
    <w:tmpl w:val="7682EA2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568CB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640643"/>
    <w:multiLevelType w:val="hybridMultilevel"/>
    <w:tmpl w:val="219A6ED6"/>
    <w:lvl w:ilvl="0" w:tplc="10BC6826">
      <w:start w:val="1"/>
      <w:numFmt w:val="bullet"/>
      <w:lvlText w:val="–"/>
      <w:lvlJc w:val="left"/>
      <w:pPr>
        <w:tabs>
          <w:tab w:val="num" w:pos="725"/>
        </w:tabs>
        <w:ind w:left="72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0F67FA"/>
    <w:multiLevelType w:val="hybridMultilevel"/>
    <w:tmpl w:val="BA003396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0C5298"/>
    <w:multiLevelType w:val="multilevel"/>
    <w:tmpl w:val="E9B6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8718DB"/>
    <w:multiLevelType w:val="hybridMultilevel"/>
    <w:tmpl w:val="3DECEF42"/>
    <w:lvl w:ilvl="0" w:tplc="10BC6826">
      <w:start w:val="1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737BF3"/>
    <w:multiLevelType w:val="hybridMultilevel"/>
    <w:tmpl w:val="DF5ED1AE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D7EA3"/>
    <w:multiLevelType w:val="hybridMultilevel"/>
    <w:tmpl w:val="ECD429EC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287E66"/>
    <w:multiLevelType w:val="hybridMultilevel"/>
    <w:tmpl w:val="F6B62D4A"/>
    <w:lvl w:ilvl="0" w:tplc="10BC6826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97344F26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91771"/>
    <w:rsid w:val="00022A89"/>
    <w:rsid w:val="00047137"/>
    <w:rsid w:val="00056A76"/>
    <w:rsid w:val="000C12BC"/>
    <w:rsid w:val="000C2EF5"/>
    <w:rsid w:val="000E6158"/>
    <w:rsid w:val="00134B7C"/>
    <w:rsid w:val="001354C8"/>
    <w:rsid w:val="00163D40"/>
    <w:rsid w:val="00182CD7"/>
    <w:rsid w:val="00197769"/>
    <w:rsid w:val="00262AF2"/>
    <w:rsid w:val="002A3EDC"/>
    <w:rsid w:val="002A5DCE"/>
    <w:rsid w:val="002B4440"/>
    <w:rsid w:val="002C4F1C"/>
    <w:rsid w:val="003004D9"/>
    <w:rsid w:val="00302EB7"/>
    <w:rsid w:val="003051C2"/>
    <w:rsid w:val="00347EE3"/>
    <w:rsid w:val="003D15F7"/>
    <w:rsid w:val="003E0964"/>
    <w:rsid w:val="00420F24"/>
    <w:rsid w:val="00491771"/>
    <w:rsid w:val="004B2B9C"/>
    <w:rsid w:val="004D2500"/>
    <w:rsid w:val="004F1274"/>
    <w:rsid w:val="005169B1"/>
    <w:rsid w:val="005555EC"/>
    <w:rsid w:val="00573A0A"/>
    <w:rsid w:val="00662811"/>
    <w:rsid w:val="0066653E"/>
    <w:rsid w:val="006942BB"/>
    <w:rsid w:val="006D7F00"/>
    <w:rsid w:val="0072166F"/>
    <w:rsid w:val="00765D55"/>
    <w:rsid w:val="00776A11"/>
    <w:rsid w:val="007C0795"/>
    <w:rsid w:val="007E3E09"/>
    <w:rsid w:val="00834805"/>
    <w:rsid w:val="009065CD"/>
    <w:rsid w:val="00926D4C"/>
    <w:rsid w:val="00977C53"/>
    <w:rsid w:val="009C5890"/>
    <w:rsid w:val="00A35117"/>
    <w:rsid w:val="00A96BB6"/>
    <w:rsid w:val="00AB4052"/>
    <w:rsid w:val="00B2382C"/>
    <w:rsid w:val="00B52A17"/>
    <w:rsid w:val="00B64371"/>
    <w:rsid w:val="00B950A3"/>
    <w:rsid w:val="00BD0E8B"/>
    <w:rsid w:val="00BD5A22"/>
    <w:rsid w:val="00BE3742"/>
    <w:rsid w:val="00C0317C"/>
    <w:rsid w:val="00C37E76"/>
    <w:rsid w:val="00C8710C"/>
    <w:rsid w:val="00C90C3A"/>
    <w:rsid w:val="00CC03BE"/>
    <w:rsid w:val="00CE6139"/>
    <w:rsid w:val="00D15B2B"/>
    <w:rsid w:val="00D6324E"/>
    <w:rsid w:val="00D76E37"/>
    <w:rsid w:val="00D924D3"/>
    <w:rsid w:val="00DB5DF7"/>
    <w:rsid w:val="00DC3FDE"/>
    <w:rsid w:val="00DC71F7"/>
    <w:rsid w:val="00DD0D3E"/>
    <w:rsid w:val="00DE2530"/>
    <w:rsid w:val="00DF48D2"/>
    <w:rsid w:val="00E12BDF"/>
    <w:rsid w:val="00E15147"/>
    <w:rsid w:val="00E563C3"/>
    <w:rsid w:val="00E9514C"/>
    <w:rsid w:val="00EE4775"/>
    <w:rsid w:val="00F56517"/>
    <w:rsid w:val="00F61A5A"/>
    <w:rsid w:val="00F9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22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Definition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E09"/>
    <w:pPr>
      <w:spacing w:line="240" w:lineRule="auto"/>
      <w:ind w:left="720" w:right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Definition"/>
    <w:rsid w:val="00182CD7"/>
    <w:rPr>
      <w:rFonts w:cs="Times New Roman"/>
      <w:i/>
      <w:iCs/>
    </w:rPr>
  </w:style>
  <w:style w:type="paragraph" w:customStyle="1" w:styleId="Style3">
    <w:name w:val="Style3"/>
    <w:basedOn w:val="a"/>
    <w:rsid w:val="00F56517"/>
    <w:pPr>
      <w:widowControl w:val="0"/>
      <w:autoSpaceDE w:val="0"/>
      <w:autoSpaceDN w:val="0"/>
      <w:adjustRightInd w:val="0"/>
      <w:spacing w:line="322" w:lineRule="exact"/>
      <w:ind w:right="0"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qFormat/>
    <w:rsid w:val="00F56517"/>
    <w:pPr>
      <w:spacing w:line="240" w:lineRule="auto"/>
      <w:ind w:right="0"/>
    </w:pPr>
    <w:rPr>
      <w:rFonts w:ascii="Calibri" w:eastAsia="Calibri" w:hAnsi="Calibri" w:cs="Times New Roman"/>
    </w:rPr>
  </w:style>
  <w:style w:type="character" w:customStyle="1" w:styleId="FontStyle47">
    <w:name w:val="Font Style47"/>
    <w:rsid w:val="00F56517"/>
    <w:rPr>
      <w:rFonts w:ascii="Times New Roman" w:hAnsi="Times New Roman" w:cs="Times New Roman" w:hint="default"/>
      <w:sz w:val="18"/>
      <w:szCs w:val="18"/>
    </w:rPr>
  </w:style>
  <w:style w:type="character" w:customStyle="1" w:styleId="a5">
    <w:name w:val="Без интервала Знак"/>
    <w:link w:val="a4"/>
    <w:locked/>
    <w:rsid w:val="00F56517"/>
    <w:rPr>
      <w:rFonts w:ascii="Calibri" w:eastAsia="Calibri" w:hAnsi="Calibri" w:cs="Times New Roman"/>
    </w:rPr>
  </w:style>
  <w:style w:type="paragraph" w:customStyle="1" w:styleId="c5">
    <w:name w:val="c5"/>
    <w:basedOn w:val="a"/>
    <w:rsid w:val="00F56517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56517"/>
  </w:style>
  <w:style w:type="character" w:customStyle="1" w:styleId="c9">
    <w:name w:val="c9"/>
    <w:basedOn w:val="a0"/>
    <w:rsid w:val="00F56517"/>
  </w:style>
  <w:style w:type="table" w:styleId="a6">
    <w:name w:val="Table Grid"/>
    <w:basedOn w:val="a1"/>
    <w:uiPriority w:val="59"/>
    <w:rsid w:val="00BD0E8B"/>
    <w:pPr>
      <w:spacing w:line="240" w:lineRule="auto"/>
      <w:ind w:right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62A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A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8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EACA4-88AF-479C-9767-D50A97AF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3152</Words>
  <Characters>17969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21079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Админ</cp:lastModifiedBy>
  <cp:revision>55</cp:revision>
  <cp:lastPrinted>2019-11-10T21:24:00Z</cp:lastPrinted>
  <dcterms:created xsi:type="dcterms:W3CDTF">2017-09-21T11:03:00Z</dcterms:created>
  <dcterms:modified xsi:type="dcterms:W3CDTF">2021-11-08T11:00:00Z</dcterms:modified>
</cp:coreProperties>
</file>